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286F" w14:textId="77777777" w:rsidR="007E67DA" w:rsidRDefault="007E67DA" w:rsidP="00F13C2F">
      <w:pPr>
        <w:rPr>
          <w:b/>
          <w:bCs/>
        </w:rPr>
      </w:pPr>
      <w:r>
        <w:rPr>
          <w:b/>
          <w:bCs/>
        </w:rPr>
        <w:t>STYREMØTE HVFK - TEAMS</w:t>
      </w:r>
    </w:p>
    <w:p w14:paraId="72260AC1" w14:textId="77777777" w:rsidR="007E67DA" w:rsidRDefault="007E67DA" w:rsidP="00F13C2F">
      <w:pPr>
        <w:rPr>
          <w:b/>
          <w:bCs/>
        </w:rPr>
      </w:pPr>
    </w:p>
    <w:p w14:paraId="3877858D" w14:textId="6F6B2A03" w:rsidR="007E67DA" w:rsidRDefault="007E67DA" w:rsidP="00F13C2F">
      <w:pPr>
        <w:rPr>
          <w:b/>
          <w:bCs/>
        </w:rPr>
      </w:pPr>
      <w:r>
        <w:rPr>
          <w:b/>
          <w:bCs/>
        </w:rPr>
        <w:t>Dato: 25.1.2024</w:t>
      </w:r>
      <w:r>
        <w:rPr>
          <w:b/>
          <w:bCs/>
        </w:rPr>
        <w:tab/>
        <w:t>Kl: 20:00</w:t>
      </w:r>
    </w:p>
    <w:p w14:paraId="5C4B3A3A" w14:textId="5774D97B" w:rsidR="007E67DA" w:rsidRPr="00CB1CC4" w:rsidRDefault="007E67DA" w:rsidP="00F13C2F">
      <w:r>
        <w:rPr>
          <w:b/>
          <w:bCs/>
        </w:rPr>
        <w:t xml:space="preserve">Tilstede: </w:t>
      </w:r>
      <w:r w:rsidR="00EF7962">
        <w:rPr>
          <w:b/>
          <w:bCs/>
        </w:rPr>
        <w:t xml:space="preserve">Simen V. Brekke, Nina Skjegstad, </w:t>
      </w:r>
      <w:r w:rsidR="00E240F7">
        <w:rPr>
          <w:b/>
          <w:bCs/>
        </w:rPr>
        <w:t xml:space="preserve">Magne Haslevang, Jannicke G. </w:t>
      </w:r>
      <w:r w:rsidR="0008060D">
        <w:rPr>
          <w:b/>
          <w:bCs/>
        </w:rPr>
        <w:t>A</w:t>
      </w:r>
      <w:r w:rsidR="00E240F7">
        <w:rPr>
          <w:b/>
          <w:bCs/>
        </w:rPr>
        <w:t>ndersen</w:t>
      </w:r>
      <w:r w:rsidR="0008060D">
        <w:rPr>
          <w:b/>
          <w:bCs/>
        </w:rPr>
        <w:t xml:space="preserve">, Anita D. Solbakken, </w:t>
      </w:r>
      <w:r w:rsidR="009A1045">
        <w:rPr>
          <w:b/>
          <w:bCs/>
        </w:rPr>
        <w:t>Geir Birger Larssen</w:t>
      </w:r>
    </w:p>
    <w:p w14:paraId="4D05B243" w14:textId="253B6B1A" w:rsidR="007E67DA" w:rsidRPr="00CB1CC4" w:rsidRDefault="007E67DA" w:rsidP="00F13C2F">
      <w:r>
        <w:rPr>
          <w:b/>
          <w:bCs/>
        </w:rPr>
        <w:t xml:space="preserve">Fravær: </w:t>
      </w:r>
      <w:r w:rsidR="0090446F">
        <w:rPr>
          <w:b/>
          <w:bCs/>
        </w:rPr>
        <w:t>Øystein Josefsson</w:t>
      </w:r>
    </w:p>
    <w:p w14:paraId="6E94A375" w14:textId="77777777" w:rsidR="007E67DA" w:rsidRDefault="007E67DA" w:rsidP="00F13C2F"/>
    <w:tbl>
      <w:tblPr>
        <w:tblStyle w:val="Tabellrutenett"/>
        <w:tblW w:w="0" w:type="auto"/>
        <w:tblLook w:val="04A0" w:firstRow="1" w:lastRow="0" w:firstColumn="1" w:lastColumn="0" w:noHBand="0" w:noVBand="1"/>
      </w:tblPr>
      <w:tblGrid>
        <w:gridCol w:w="3020"/>
        <w:gridCol w:w="5197"/>
      </w:tblGrid>
      <w:tr w:rsidR="007E67DA" w14:paraId="33FFD10C" w14:textId="77777777" w:rsidTr="00F13C2F">
        <w:tc>
          <w:tcPr>
            <w:tcW w:w="3020" w:type="dxa"/>
          </w:tcPr>
          <w:p w14:paraId="574FA7A7" w14:textId="0E10185A" w:rsidR="007E67DA" w:rsidRDefault="007E67DA" w:rsidP="00F13C2F">
            <w:pPr>
              <w:rPr>
                <w:b/>
                <w:bCs/>
              </w:rPr>
            </w:pPr>
            <w:r>
              <w:rPr>
                <w:b/>
                <w:bCs/>
              </w:rPr>
              <w:t>Sak 1.24</w:t>
            </w:r>
          </w:p>
          <w:p w14:paraId="25DF9DF1" w14:textId="18FAC50B" w:rsidR="007E67DA" w:rsidRPr="00BD11CF" w:rsidRDefault="00650E8B" w:rsidP="00F13C2F">
            <w:pPr>
              <w:rPr>
                <w:b/>
                <w:bCs/>
              </w:rPr>
            </w:pPr>
            <w:r>
              <w:rPr>
                <w:b/>
                <w:bCs/>
              </w:rPr>
              <w:t xml:space="preserve">Vedtektsendring </w:t>
            </w:r>
            <w:r w:rsidR="0089706F">
              <w:rPr>
                <w:b/>
                <w:bCs/>
              </w:rPr>
              <w:t>lokasjo</w:t>
            </w:r>
            <w:r w:rsidR="00635D73">
              <w:rPr>
                <w:b/>
                <w:bCs/>
              </w:rPr>
              <w:t xml:space="preserve">n årsmøte </w:t>
            </w:r>
          </w:p>
        </w:tc>
        <w:tc>
          <w:tcPr>
            <w:tcW w:w="5197" w:type="dxa"/>
          </w:tcPr>
          <w:p w14:paraId="60844B5E" w14:textId="2A083AD5" w:rsidR="007E67DA" w:rsidRDefault="009D6238" w:rsidP="00F13C2F">
            <w:r>
              <w:t xml:space="preserve">SAK: Fjerne bestemt lokasjon, evt bestemme oss for </w:t>
            </w:r>
            <w:r w:rsidR="004B0392">
              <w:t>fast møtested. F.eks Gullesfjord.</w:t>
            </w:r>
          </w:p>
          <w:p w14:paraId="0EBAEC16" w14:textId="22F534A9" w:rsidR="004B0392" w:rsidRDefault="004B0392" w:rsidP="00F13C2F">
            <w:r>
              <w:t>*</w:t>
            </w:r>
            <w:r w:rsidR="00A34B7E">
              <w:t>Flertall 4/2 for</w:t>
            </w:r>
            <w:r w:rsidR="00C52701">
              <w:t xml:space="preserve"> at setningen fjernes</w:t>
            </w:r>
            <w:r w:rsidR="00A34B7E">
              <w:t xml:space="preserve"> fra vedtektene</w:t>
            </w:r>
            <w:r w:rsidR="007610AC">
              <w:t xml:space="preserve"> og at valg av møtested tilfaller det sittende styret</w:t>
            </w:r>
            <w:r w:rsidR="001132B0">
              <w:t xml:space="preserve"> på møtetidspunktet.</w:t>
            </w:r>
          </w:p>
        </w:tc>
      </w:tr>
      <w:tr w:rsidR="007E67DA" w14:paraId="587ECDCF" w14:textId="77777777" w:rsidTr="00F13C2F">
        <w:tc>
          <w:tcPr>
            <w:tcW w:w="3020" w:type="dxa"/>
          </w:tcPr>
          <w:p w14:paraId="78039704" w14:textId="52F0E976" w:rsidR="007E67DA" w:rsidRDefault="007E67DA" w:rsidP="00F13C2F">
            <w:pPr>
              <w:rPr>
                <w:b/>
                <w:bCs/>
              </w:rPr>
            </w:pPr>
            <w:r>
              <w:rPr>
                <w:b/>
                <w:bCs/>
              </w:rPr>
              <w:t xml:space="preserve">Sak </w:t>
            </w:r>
            <w:r w:rsidR="00B46E88">
              <w:rPr>
                <w:b/>
                <w:bCs/>
              </w:rPr>
              <w:t>2</w:t>
            </w:r>
            <w:r>
              <w:rPr>
                <w:b/>
                <w:bCs/>
              </w:rPr>
              <w:t>.24</w:t>
            </w:r>
          </w:p>
          <w:p w14:paraId="3CC5769B" w14:textId="79990430" w:rsidR="0089706F" w:rsidRPr="002E700F" w:rsidRDefault="0089706F" w:rsidP="00F13C2F">
            <w:pPr>
              <w:rPr>
                <w:b/>
                <w:bCs/>
              </w:rPr>
            </w:pPr>
            <w:r>
              <w:rPr>
                <w:b/>
                <w:bCs/>
              </w:rPr>
              <w:t>Årsmøte 2024</w:t>
            </w:r>
          </w:p>
        </w:tc>
        <w:tc>
          <w:tcPr>
            <w:tcW w:w="5197" w:type="dxa"/>
          </w:tcPr>
          <w:p w14:paraId="3D2A64B7" w14:textId="6C40C699" w:rsidR="00CB078D" w:rsidRDefault="00343F54" w:rsidP="00343F54">
            <w:r>
              <w:t>*Gjennomgang av saker til årsmøtet</w:t>
            </w:r>
          </w:p>
          <w:p w14:paraId="17B16616" w14:textId="1CA265A2" w:rsidR="00474129" w:rsidRDefault="00CB078D" w:rsidP="00F13C2F">
            <w:r>
              <w:t>*</w:t>
            </w:r>
            <w:r w:rsidR="008D696C">
              <w:t xml:space="preserve">MH gikk </w:t>
            </w:r>
            <w:r w:rsidR="000C6B46">
              <w:t xml:space="preserve">gjennom varelager og </w:t>
            </w:r>
            <w:r w:rsidR="00474129">
              <w:t>verdier 2023</w:t>
            </w:r>
          </w:p>
          <w:p w14:paraId="2DA05277" w14:textId="7CAD11A7" w:rsidR="00B10F89" w:rsidRDefault="00627D5B" w:rsidP="00F13C2F">
            <w:r>
              <w:t>*</w:t>
            </w:r>
            <w:r w:rsidR="005D7213">
              <w:t>Regnskap</w:t>
            </w:r>
            <w:r>
              <w:t>, budsjett, resultat</w:t>
            </w:r>
          </w:p>
          <w:p w14:paraId="5AA86DC0" w14:textId="103871ED" w:rsidR="00DF0C15" w:rsidRDefault="00B35756" w:rsidP="00F13C2F">
            <w:r>
              <w:t>*Ufullstendig r</w:t>
            </w:r>
            <w:r w:rsidR="00DF0C15">
              <w:t>esultat</w:t>
            </w:r>
            <w:r w:rsidR="00C65FB5">
              <w:t xml:space="preserve"> viser</w:t>
            </w:r>
            <w:r w:rsidR="001A08A5">
              <w:t xml:space="preserve"> ca</w:t>
            </w:r>
            <w:r w:rsidR="00DF0C15">
              <w:t xml:space="preserve"> </w:t>
            </w:r>
            <w:r>
              <w:t xml:space="preserve">kr </w:t>
            </w:r>
            <w:r w:rsidR="00DF0C15">
              <w:t>17</w:t>
            </w:r>
            <w:r w:rsidR="00697F20">
              <w:t>0 000.-</w:t>
            </w:r>
            <w:r w:rsidR="00985388">
              <w:t xml:space="preserve"> i minus</w:t>
            </w:r>
          </w:p>
          <w:p w14:paraId="23445FFD" w14:textId="414D7C37" w:rsidR="00AB21A5" w:rsidRDefault="00627D5B" w:rsidP="00F13C2F">
            <w:r>
              <w:t>*</w:t>
            </w:r>
            <w:r w:rsidR="00930095">
              <w:t>P</w:t>
            </w:r>
            <w:r w:rsidR="00AB21A5">
              <w:t>rosjektrapport</w:t>
            </w:r>
          </w:p>
          <w:p w14:paraId="387532D8" w14:textId="6B40550C" w:rsidR="00CB078D" w:rsidRDefault="00627D5B" w:rsidP="00F13C2F">
            <w:r>
              <w:t>-</w:t>
            </w:r>
            <w:r w:rsidR="00AB21A5">
              <w:t>De fleste arr</w:t>
            </w:r>
            <w:r w:rsidR="009E1DCF">
              <w:t>. g</w:t>
            </w:r>
            <w:r w:rsidR="00AB21A5">
              <w:t>ikk i pluss</w:t>
            </w:r>
          </w:p>
          <w:p w14:paraId="49FDAB17" w14:textId="66E83CF0" w:rsidR="002B0916" w:rsidRDefault="00627D5B" w:rsidP="00F13C2F">
            <w:r>
              <w:t>*</w:t>
            </w:r>
            <w:r w:rsidR="00A06A65">
              <w:t>Valgkomité</w:t>
            </w:r>
          </w:p>
          <w:p w14:paraId="7E63DF69" w14:textId="08EBFAA2" w:rsidR="00B46E88" w:rsidRDefault="00627D5B" w:rsidP="00F13C2F">
            <w:r>
              <w:t>-</w:t>
            </w:r>
            <w:r w:rsidR="008C23D0">
              <w:t xml:space="preserve">RAL </w:t>
            </w:r>
            <w:r w:rsidR="003339A8">
              <w:t>har funnet kandidater til styret</w:t>
            </w:r>
          </w:p>
        </w:tc>
      </w:tr>
      <w:tr w:rsidR="007E67DA" w14:paraId="4DADB393" w14:textId="77777777" w:rsidTr="00F13C2F">
        <w:tc>
          <w:tcPr>
            <w:tcW w:w="3020" w:type="dxa"/>
          </w:tcPr>
          <w:p w14:paraId="13AA520C" w14:textId="7F392B88" w:rsidR="007E67DA" w:rsidRDefault="007E67DA" w:rsidP="00F13C2F">
            <w:pPr>
              <w:rPr>
                <w:b/>
                <w:bCs/>
              </w:rPr>
            </w:pPr>
            <w:r>
              <w:rPr>
                <w:b/>
                <w:bCs/>
              </w:rPr>
              <w:t xml:space="preserve">Sak </w:t>
            </w:r>
            <w:r w:rsidR="00B46E88">
              <w:rPr>
                <w:b/>
                <w:bCs/>
              </w:rPr>
              <w:t>3</w:t>
            </w:r>
            <w:r>
              <w:rPr>
                <w:b/>
                <w:bCs/>
              </w:rPr>
              <w:t>.24</w:t>
            </w:r>
          </w:p>
          <w:p w14:paraId="081A53A8" w14:textId="28E52EBB" w:rsidR="007E67DA" w:rsidRPr="002E700F" w:rsidRDefault="00DE1807" w:rsidP="00F13C2F">
            <w:pPr>
              <w:rPr>
                <w:b/>
                <w:bCs/>
              </w:rPr>
            </w:pPr>
            <w:r>
              <w:rPr>
                <w:b/>
                <w:bCs/>
              </w:rPr>
              <w:t>Innkjøp 6 mm pistoler</w:t>
            </w:r>
          </w:p>
        </w:tc>
        <w:tc>
          <w:tcPr>
            <w:tcW w:w="5197" w:type="dxa"/>
          </w:tcPr>
          <w:p w14:paraId="76A533F3" w14:textId="418108AD" w:rsidR="007E67DA" w:rsidRDefault="00D84143" w:rsidP="00F13C2F">
            <w:r>
              <w:t>-</w:t>
            </w:r>
            <w:r w:rsidR="000C01CE">
              <w:t xml:space="preserve">Innkjøp av 10 </w:t>
            </w:r>
            <w:r w:rsidR="009B0BC8">
              <w:t>stk 6mm pistoler</w:t>
            </w:r>
            <w:r w:rsidR="000C01CE">
              <w:t xml:space="preserve"> </w:t>
            </w:r>
            <w:r>
              <w:t xml:space="preserve">er </w:t>
            </w:r>
            <w:r w:rsidR="000C01CE">
              <w:t>tidligere vedtatt</w:t>
            </w:r>
            <w:r w:rsidR="001A08A5">
              <w:t xml:space="preserve"> av styret</w:t>
            </w:r>
          </w:p>
          <w:p w14:paraId="3F20A91C" w14:textId="0A9822E0" w:rsidR="005A34B4" w:rsidRDefault="00D84143" w:rsidP="00F13C2F">
            <w:r>
              <w:t>N</w:t>
            </w:r>
            <w:r w:rsidR="006A658B">
              <w:t>S</w:t>
            </w:r>
            <w:r>
              <w:t xml:space="preserve">: </w:t>
            </w:r>
            <w:r w:rsidR="000523EB">
              <w:t>H</w:t>
            </w:r>
            <w:r>
              <w:t xml:space="preserve">vert år </w:t>
            </w:r>
            <w:r w:rsidR="000523EB">
              <w:t xml:space="preserve">lånes </w:t>
            </w:r>
            <w:r>
              <w:t>14 stk pistoler fra Midt-Troms.</w:t>
            </w:r>
          </w:p>
          <w:p w14:paraId="7DCE043D" w14:textId="4A7F51A3" w:rsidR="00D84143" w:rsidRDefault="005A34B4" w:rsidP="00F13C2F">
            <w:r>
              <w:t>Kan vi bruke</w:t>
            </w:r>
            <w:r w:rsidR="00D84143">
              <w:t xml:space="preserve"> kr 2500.- ekstra </w:t>
            </w:r>
            <w:r>
              <w:t>for å</w:t>
            </w:r>
            <w:r w:rsidR="00D84143">
              <w:t xml:space="preserve"> kjøpe inn </w:t>
            </w:r>
            <w:r w:rsidR="00135912">
              <w:t xml:space="preserve">14 </w:t>
            </w:r>
            <w:r w:rsidR="00B062A3">
              <w:t>stk</w:t>
            </w:r>
            <w:r w:rsidR="00164F1E">
              <w:t xml:space="preserve"> og ikke bare 10 stk</w:t>
            </w:r>
            <w:r w:rsidR="00B062A3">
              <w:t>?</w:t>
            </w:r>
          </w:p>
          <w:p w14:paraId="6C364FC4" w14:textId="79AE7485" w:rsidR="009E2D31" w:rsidRDefault="002427B4" w:rsidP="00F13C2F">
            <w:r>
              <w:t>*Styret</w:t>
            </w:r>
            <w:r w:rsidR="00AA36D6">
              <w:t xml:space="preserve"> </w:t>
            </w:r>
            <w:r w:rsidR="00EB7168">
              <w:t xml:space="preserve">enes </w:t>
            </w:r>
            <w:r w:rsidR="00762A60">
              <w:t xml:space="preserve">om at vi </w:t>
            </w:r>
            <w:r w:rsidR="009B0BC8">
              <w:t>skal</w:t>
            </w:r>
            <w:r w:rsidR="00AA36D6">
              <w:t xml:space="preserve"> kjøpe 14 stk. 6mm</w:t>
            </w:r>
            <w:r w:rsidR="00CF331E">
              <w:t xml:space="preserve"> pistoler</w:t>
            </w:r>
          </w:p>
          <w:p w14:paraId="7507F778" w14:textId="27F716AD" w:rsidR="00B1343E" w:rsidRDefault="00B062A3" w:rsidP="00F13C2F">
            <w:r>
              <w:t>*</w:t>
            </w:r>
            <w:r w:rsidR="00271924">
              <w:t>Setter denne saken på</w:t>
            </w:r>
            <w:r w:rsidR="009E2D31">
              <w:t xml:space="preserve"> vent til neste styremøte</w:t>
            </w:r>
          </w:p>
        </w:tc>
      </w:tr>
      <w:tr w:rsidR="007E67DA" w14:paraId="322E7274" w14:textId="77777777" w:rsidTr="00F13C2F">
        <w:tc>
          <w:tcPr>
            <w:tcW w:w="3020" w:type="dxa"/>
          </w:tcPr>
          <w:p w14:paraId="1BCEE758" w14:textId="4F47EE2D" w:rsidR="007E67DA" w:rsidRDefault="007E67DA" w:rsidP="00F13C2F">
            <w:pPr>
              <w:rPr>
                <w:b/>
                <w:bCs/>
              </w:rPr>
            </w:pPr>
            <w:r>
              <w:rPr>
                <w:b/>
                <w:bCs/>
              </w:rPr>
              <w:t xml:space="preserve">Sak </w:t>
            </w:r>
            <w:r w:rsidR="00B46E88">
              <w:rPr>
                <w:b/>
                <w:bCs/>
              </w:rPr>
              <w:t>4</w:t>
            </w:r>
            <w:r>
              <w:rPr>
                <w:b/>
                <w:bCs/>
              </w:rPr>
              <w:t>.24</w:t>
            </w:r>
          </w:p>
          <w:p w14:paraId="6B8DE5BF" w14:textId="10CC07DE" w:rsidR="007E67DA" w:rsidRPr="002E700F" w:rsidRDefault="00DB370F" w:rsidP="00F13C2F">
            <w:pPr>
              <w:rPr>
                <w:b/>
                <w:bCs/>
              </w:rPr>
            </w:pPr>
            <w:r>
              <w:rPr>
                <w:b/>
                <w:bCs/>
              </w:rPr>
              <w:t>Aversjonsdressur</w:t>
            </w:r>
            <w:r w:rsidR="000A13C6">
              <w:rPr>
                <w:b/>
                <w:bCs/>
              </w:rPr>
              <w:t xml:space="preserve"> – komité</w:t>
            </w:r>
          </w:p>
        </w:tc>
        <w:tc>
          <w:tcPr>
            <w:tcW w:w="5197" w:type="dxa"/>
          </w:tcPr>
          <w:p w14:paraId="505A07D8" w14:textId="25F16764" w:rsidR="00D5782F" w:rsidRDefault="00E76EAE" w:rsidP="00D5782F">
            <w:r>
              <w:t xml:space="preserve">SAK: </w:t>
            </w:r>
            <w:r w:rsidR="00D5782F">
              <w:t>Royer André Larsen foreslår å lage en komité med 3-4 stk som tar seg av hvert sitt område. Lage kalender der ingen konkurrerer med hverandre, gjerne få inn flere som kan bistå i dette. Utdanne flere.</w:t>
            </w:r>
          </w:p>
          <w:p w14:paraId="6E4D310C" w14:textId="77777777" w:rsidR="007E67DA" w:rsidRDefault="00D5782F" w:rsidP="00F13C2F">
            <w:r>
              <w:t>Slik kan vi få gode avtaler og en god plan for hvor og når våre aversjonskurs skal være. En godt sammensatt komité med «underkomitéer» som har god kontakt med våre eksisterende samarbeidsparter</w:t>
            </w:r>
            <w:r w:rsidR="00927288">
              <w:t>e.</w:t>
            </w:r>
          </w:p>
          <w:p w14:paraId="3DB3B4DE" w14:textId="33174713" w:rsidR="00123748" w:rsidRDefault="00E76EAE" w:rsidP="00F13C2F">
            <w:r>
              <w:t>*</w:t>
            </w:r>
            <w:r w:rsidR="00F929E2">
              <w:t>Styret ø</w:t>
            </w:r>
            <w:r w:rsidR="00F22A15">
              <w:t xml:space="preserve">nsker at </w:t>
            </w:r>
            <w:r w:rsidR="00DD0BB3">
              <w:t xml:space="preserve">RAL </w:t>
            </w:r>
            <w:r w:rsidR="00F22A15">
              <w:t>tar tak i denne saken.</w:t>
            </w:r>
            <w:r w:rsidR="008E0B8A">
              <w:t xml:space="preserve"> </w:t>
            </w:r>
            <w:r w:rsidR="0002329C">
              <w:t>SVB</w:t>
            </w:r>
            <w:r w:rsidR="00AF6174">
              <w:t xml:space="preserve"> tar </w:t>
            </w:r>
            <w:r w:rsidR="00F929E2">
              <w:t>dette med RAL</w:t>
            </w:r>
          </w:p>
        </w:tc>
      </w:tr>
      <w:tr w:rsidR="00165324" w14:paraId="076EC829" w14:textId="77777777" w:rsidTr="00F13C2F">
        <w:tc>
          <w:tcPr>
            <w:tcW w:w="3020" w:type="dxa"/>
          </w:tcPr>
          <w:p w14:paraId="01CCD79E" w14:textId="77777777" w:rsidR="00630FA5" w:rsidRDefault="00630FA5" w:rsidP="00F13C2F">
            <w:pPr>
              <w:rPr>
                <w:b/>
                <w:bCs/>
              </w:rPr>
            </w:pPr>
            <w:r>
              <w:rPr>
                <w:b/>
                <w:bCs/>
              </w:rPr>
              <w:t>Sak 5.24</w:t>
            </w:r>
          </w:p>
          <w:p w14:paraId="3EA2A4F8" w14:textId="05CF26CB" w:rsidR="00165324" w:rsidRDefault="002C1FF4" w:rsidP="00F13C2F">
            <w:pPr>
              <w:rPr>
                <w:b/>
                <w:bCs/>
              </w:rPr>
            </w:pPr>
            <w:r>
              <w:rPr>
                <w:b/>
                <w:bCs/>
              </w:rPr>
              <w:t xml:space="preserve">Gjennomgang av </w:t>
            </w:r>
            <w:r w:rsidR="00165324">
              <w:rPr>
                <w:b/>
                <w:bCs/>
              </w:rPr>
              <w:t>premieglass</w:t>
            </w:r>
          </w:p>
        </w:tc>
        <w:tc>
          <w:tcPr>
            <w:tcW w:w="5197" w:type="dxa"/>
          </w:tcPr>
          <w:p w14:paraId="39275F7F" w14:textId="01A18894" w:rsidR="00FC43F6" w:rsidRDefault="00FC43F6" w:rsidP="00FC43F6">
            <w:r>
              <w:t xml:space="preserve">*Nina spør: Er det muligheter for endring av premieglass 2025 og erstatning for fat som er gått ut av produksjon? </w:t>
            </w:r>
          </w:p>
          <w:p w14:paraId="368767AD" w14:textId="5510F753" w:rsidR="00FC43F6" w:rsidRDefault="00FC43F6" w:rsidP="00FC43F6">
            <w:r>
              <w:t>*Nina lager en presentasjon med bilder og priser til styremøtet. Vi har fått 20% rabatt på nåværende tilbud.</w:t>
            </w:r>
          </w:p>
          <w:p w14:paraId="14AAFB33" w14:textId="6B2A3C18" w:rsidR="00165324" w:rsidRDefault="00287285" w:rsidP="00630FA5">
            <w:r>
              <w:t>*</w:t>
            </w:r>
            <w:r w:rsidR="00047CC0">
              <w:t>For</w:t>
            </w:r>
            <w:r w:rsidR="00F929E2">
              <w:t xml:space="preserve">slag: vi </w:t>
            </w:r>
            <w:r w:rsidR="005C0550">
              <w:t>fortsette</w:t>
            </w:r>
            <w:r w:rsidR="00F929E2">
              <w:t>r</w:t>
            </w:r>
            <w:r w:rsidR="005C0550">
              <w:t xml:space="preserve"> med </w:t>
            </w:r>
            <w:r w:rsidR="00F929E2">
              <w:t>h</w:t>
            </w:r>
            <w:r w:rsidR="005C0550">
              <w:t>vit/rød/cognac</w:t>
            </w:r>
            <w:r w:rsidR="00C63A20">
              <w:t>/dram</w:t>
            </w:r>
            <w:r w:rsidR="005C0550">
              <w:t xml:space="preserve"> </w:t>
            </w:r>
            <w:r w:rsidR="00C63A20">
              <w:t xml:space="preserve">i 2024 </w:t>
            </w:r>
            <w:r w:rsidR="005C0550">
              <w:t>og tilfø</w:t>
            </w:r>
            <w:r w:rsidR="00C63A20">
              <w:t>y</w:t>
            </w:r>
            <w:r w:rsidR="005C0550">
              <w:t>e longdrink</w:t>
            </w:r>
            <w:r w:rsidR="000B471E">
              <w:t>, farris, whiskey i 2025</w:t>
            </w:r>
          </w:p>
          <w:p w14:paraId="5FE7F2D5" w14:textId="298B1739" w:rsidR="00C14108" w:rsidRDefault="00C14108" w:rsidP="00630FA5">
            <w:r>
              <w:t>*</w:t>
            </w:r>
            <w:r w:rsidR="00A64091">
              <w:t>Enighet om å b</w:t>
            </w:r>
            <w:r>
              <w:t>estille inn årets glass slik at vi har nok til vintersesongen</w:t>
            </w:r>
            <w:r w:rsidR="007827EC">
              <w:t>.</w:t>
            </w:r>
          </w:p>
          <w:p w14:paraId="23A3F2B1" w14:textId="2E3F3629" w:rsidR="001F4A6E" w:rsidRDefault="001F4A6E" w:rsidP="00630FA5">
            <w:r>
              <w:t>*MH foreslår å se hvor mange glass som er igjen etter vintersesongen</w:t>
            </w:r>
            <w:r w:rsidR="00A64091">
              <w:t xml:space="preserve"> før vi bestemmer oss.</w:t>
            </w:r>
          </w:p>
          <w:p w14:paraId="009FA44D" w14:textId="1B8E1582" w:rsidR="00BF1B70" w:rsidRDefault="00BF1B70" w:rsidP="00630FA5">
            <w:r>
              <w:t>*Tar opp igjen denne saken til våren.</w:t>
            </w:r>
          </w:p>
        </w:tc>
      </w:tr>
      <w:tr w:rsidR="00165324" w14:paraId="4522B578" w14:textId="77777777" w:rsidTr="00F13C2F">
        <w:tc>
          <w:tcPr>
            <w:tcW w:w="3020" w:type="dxa"/>
          </w:tcPr>
          <w:p w14:paraId="57F0163F" w14:textId="2D01548F" w:rsidR="00165324" w:rsidRDefault="00165324" w:rsidP="00F13C2F">
            <w:pPr>
              <w:rPr>
                <w:b/>
                <w:bCs/>
              </w:rPr>
            </w:pPr>
            <w:r>
              <w:rPr>
                <w:b/>
                <w:bCs/>
              </w:rPr>
              <w:t xml:space="preserve">Sak </w:t>
            </w:r>
            <w:r w:rsidR="00FC43F6">
              <w:rPr>
                <w:b/>
                <w:bCs/>
              </w:rPr>
              <w:t>6</w:t>
            </w:r>
            <w:r>
              <w:rPr>
                <w:b/>
                <w:bCs/>
              </w:rPr>
              <w:t>.24</w:t>
            </w:r>
          </w:p>
          <w:p w14:paraId="78DC0D3D" w14:textId="197188F2" w:rsidR="00165324" w:rsidRDefault="00FC43F6" w:rsidP="00F13C2F">
            <w:pPr>
              <w:rPr>
                <w:b/>
                <w:bCs/>
              </w:rPr>
            </w:pPr>
            <w:r>
              <w:rPr>
                <w:b/>
                <w:bCs/>
              </w:rPr>
              <w:t>Lagring av henger</w:t>
            </w:r>
          </w:p>
        </w:tc>
        <w:tc>
          <w:tcPr>
            <w:tcW w:w="5197" w:type="dxa"/>
          </w:tcPr>
          <w:p w14:paraId="51FD9D60" w14:textId="21F13122" w:rsidR="00165324" w:rsidRDefault="00FC43F6" w:rsidP="00D5782F">
            <w:r>
              <w:t>*</w:t>
            </w:r>
            <w:r w:rsidR="0049779A">
              <w:t xml:space="preserve">NS: </w:t>
            </w:r>
            <w:r w:rsidR="00C34C56">
              <w:t xml:space="preserve">hengeren står på Stave og der skal den stå godt. IT-utstyr og pistoler </w:t>
            </w:r>
            <w:r w:rsidR="00DD0414">
              <w:t>oppbevares inne.</w:t>
            </w:r>
          </w:p>
          <w:p w14:paraId="5BAAEAAD" w14:textId="2A3E7D35" w:rsidR="00DD0414" w:rsidRDefault="00DD0414" w:rsidP="00D5782F">
            <w:r>
              <w:t xml:space="preserve">Glassene som bestilles blir satt på lagerrommet vi leier i Gausvika. </w:t>
            </w:r>
          </w:p>
          <w:p w14:paraId="2CF4C47D" w14:textId="1EF941C6" w:rsidR="00B23342" w:rsidRDefault="00C60C17" w:rsidP="00D5782F">
            <w:r>
              <w:t>*</w:t>
            </w:r>
            <w:r w:rsidR="00C34C56">
              <w:t>Vi trenger</w:t>
            </w:r>
            <w:r w:rsidR="0015354F">
              <w:t xml:space="preserve"> ny</w:t>
            </w:r>
            <w:r w:rsidR="00C34C56">
              <w:t xml:space="preserve"> </w:t>
            </w:r>
            <w:r w:rsidR="00136135">
              <w:t>materialsforvalter</w:t>
            </w:r>
            <w:r>
              <w:t xml:space="preserve"> og </w:t>
            </w:r>
            <w:r w:rsidR="009F67FD">
              <w:t xml:space="preserve">ett sted for å oppbevare alt samlet. </w:t>
            </w:r>
            <w:r w:rsidR="00AE229F">
              <w:t xml:space="preserve">Det mest hensiktsmessige er </w:t>
            </w:r>
            <w:r w:rsidR="00A759A1">
              <w:t xml:space="preserve">vel i </w:t>
            </w:r>
            <w:r w:rsidR="00AE229F">
              <w:t>Sortland</w:t>
            </w:r>
            <w:r w:rsidR="00A759A1">
              <w:t>sområdet</w:t>
            </w:r>
            <w:r w:rsidR="006023DB">
              <w:t xml:space="preserve">. </w:t>
            </w:r>
          </w:p>
        </w:tc>
      </w:tr>
      <w:tr w:rsidR="00165324" w14:paraId="4A6645F4" w14:textId="77777777" w:rsidTr="00F13C2F">
        <w:tc>
          <w:tcPr>
            <w:tcW w:w="3020" w:type="dxa"/>
          </w:tcPr>
          <w:p w14:paraId="1E44C5F0" w14:textId="28946A69" w:rsidR="00165324" w:rsidRDefault="00165324" w:rsidP="00F13C2F">
            <w:pPr>
              <w:rPr>
                <w:b/>
                <w:bCs/>
              </w:rPr>
            </w:pPr>
            <w:r>
              <w:rPr>
                <w:b/>
                <w:bCs/>
              </w:rPr>
              <w:t xml:space="preserve">Sak </w:t>
            </w:r>
            <w:r w:rsidR="00A92B88">
              <w:rPr>
                <w:b/>
                <w:bCs/>
              </w:rPr>
              <w:t>7</w:t>
            </w:r>
            <w:r>
              <w:rPr>
                <w:b/>
                <w:bCs/>
              </w:rPr>
              <w:t>.24</w:t>
            </w:r>
          </w:p>
          <w:p w14:paraId="56227452" w14:textId="2535B5CE" w:rsidR="00165324" w:rsidRDefault="00A92B88" w:rsidP="00F13C2F">
            <w:pPr>
              <w:rPr>
                <w:b/>
                <w:bCs/>
              </w:rPr>
            </w:pPr>
            <w:r>
              <w:rPr>
                <w:b/>
                <w:bCs/>
              </w:rPr>
              <w:t>Eventuelt</w:t>
            </w:r>
          </w:p>
        </w:tc>
        <w:tc>
          <w:tcPr>
            <w:tcW w:w="5197" w:type="dxa"/>
          </w:tcPr>
          <w:p w14:paraId="32E06DF2" w14:textId="7B7A4D99" w:rsidR="00165324" w:rsidRDefault="00A92B88" w:rsidP="00A92B88">
            <w:r>
              <w:t>*</w:t>
            </w:r>
            <w:r w:rsidR="00D22B4C">
              <w:t xml:space="preserve">ADS: </w:t>
            </w:r>
            <w:r w:rsidR="00F8226D">
              <w:t>Hvilken praksis skal klubben ha ifht</w:t>
            </w:r>
            <w:r w:rsidR="000A784E">
              <w:t xml:space="preserve"> dommerelever som ønsker </w:t>
            </w:r>
            <w:r w:rsidR="00F41680">
              <w:t>å gå elevarbeid på våre prøver?</w:t>
            </w:r>
          </w:p>
          <w:p w14:paraId="2553CAFE" w14:textId="5D8DB930" w:rsidR="00A92B88" w:rsidRDefault="00F41680" w:rsidP="00A92B88">
            <w:r>
              <w:t>-</w:t>
            </w:r>
            <w:r w:rsidR="004D571F">
              <w:t>V</w:t>
            </w:r>
            <w:r w:rsidR="00083A6E">
              <w:t>i må</w:t>
            </w:r>
            <w:r w:rsidR="00D334C4">
              <w:t xml:space="preserve"> sjekke med de andre klubbene om hva som er </w:t>
            </w:r>
            <w:r w:rsidR="004B6A94">
              <w:t>vanlig</w:t>
            </w:r>
            <w:r w:rsidR="0071442C">
              <w:t>st</w:t>
            </w:r>
            <w:r w:rsidR="004B6A94">
              <w:t xml:space="preserve"> </w:t>
            </w:r>
            <w:r w:rsidR="00D334C4">
              <w:t xml:space="preserve">praksis. </w:t>
            </w:r>
          </w:p>
          <w:p w14:paraId="45AD95AF" w14:textId="22E91DEA" w:rsidR="00D334C4" w:rsidRDefault="00D334C4" w:rsidP="00A92B88">
            <w:r>
              <w:t>-SVB snakker med Ketil Solli</w:t>
            </w:r>
            <w:r w:rsidR="00A610F2">
              <w:t>d om denne saken.</w:t>
            </w:r>
          </w:p>
          <w:p w14:paraId="02D54289" w14:textId="21065AE1" w:rsidR="00A92B88" w:rsidRDefault="00A92B88" w:rsidP="00A92B88"/>
        </w:tc>
      </w:tr>
      <w:tr w:rsidR="00165324" w14:paraId="0A7918CA" w14:textId="77777777" w:rsidTr="00F13C2F">
        <w:tc>
          <w:tcPr>
            <w:tcW w:w="3020" w:type="dxa"/>
          </w:tcPr>
          <w:p w14:paraId="3AE9A2C2" w14:textId="505A32BB" w:rsidR="00165324" w:rsidRDefault="00165324" w:rsidP="00F13C2F">
            <w:pPr>
              <w:rPr>
                <w:b/>
                <w:bCs/>
              </w:rPr>
            </w:pPr>
            <w:r>
              <w:rPr>
                <w:b/>
                <w:bCs/>
              </w:rPr>
              <w:t>Til orientering:</w:t>
            </w:r>
          </w:p>
          <w:p w14:paraId="3015C56B" w14:textId="6B47181A" w:rsidR="00165324" w:rsidRPr="002E700F" w:rsidRDefault="00165324" w:rsidP="00F13C2F">
            <w:pPr>
              <w:rPr>
                <w:b/>
                <w:bCs/>
              </w:rPr>
            </w:pPr>
            <w:r>
              <w:rPr>
                <w:b/>
                <w:bCs/>
              </w:rPr>
              <w:t>Reiseselskapet Berg-Hansen - akonto</w:t>
            </w:r>
          </w:p>
        </w:tc>
        <w:tc>
          <w:tcPr>
            <w:tcW w:w="5197" w:type="dxa"/>
          </w:tcPr>
          <w:p w14:paraId="632AB4A9" w14:textId="4A77BF0C" w:rsidR="00165324" w:rsidRDefault="00165324" w:rsidP="00F13C2F">
            <w:r>
              <w:t>10. januar 2024 vedtok styret, pr SMS, følgende:</w:t>
            </w:r>
          </w:p>
          <w:p w14:paraId="4BB7128C" w14:textId="79C0D277" w:rsidR="00165324" w:rsidRDefault="00165324" w:rsidP="00903CEC">
            <w:r>
              <w:t>*Det opprettes en akonto på kr 50 000.- til bestilling av billetter til våre arrangementer.</w:t>
            </w:r>
          </w:p>
          <w:p w14:paraId="480B515C" w14:textId="6EE912C9" w:rsidR="00165324" w:rsidRDefault="00165324" w:rsidP="00903CEC">
            <w:r>
              <w:t xml:space="preserve">Ved å opprette denne kontoen får vi 1-2% hos Widerøe, 2-3% hos Norwegian og 1-2% hos SAS. </w:t>
            </w:r>
          </w:p>
          <w:p w14:paraId="6958FBAD" w14:textId="123D83A3" w:rsidR="00165324" w:rsidRDefault="00165324" w:rsidP="00903CEC">
            <w:r>
              <w:t>Magne Haslevang står som bestiller (kan endres).</w:t>
            </w:r>
          </w:p>
          <w:p w14:paraId="62AAD058" w14:textId="77777777" w:rsidR="00384D2E" w:rsidRDefault="00165324" w:rsidP="00F8351B">
            <w:pPr>
              <w:pStyle w:val="Listeavsnitt"/>
              <w:numPr>
                <w:ilvl w:val="0"/>
                <w:numId w:val="2"/>
              </w:numPr>
            </w:pPr>
            <w:r>
              <w:t>Avtalen mellom HVFK og Berg-Hansen ble inngått 11.januar 2024 av MH på vegne av styret i HVFK</w:t>
            </w:r>
            <w:r w:rsidR="009D4E06">
              <w:t>.</w:t>
            </w:r>
          </w:p>
          <w:p w14:paraId="4E4364A6" w14:textId="2E3281D0" w:rsidR="00165324" w:rsidRDefault="009D4E06" w:rsidP="00F8351B">
            <w:pPr>
              <w:pStyle w:val="Listeavsnitt"/>
              <w:numPr>
                <w:ilvl w:val="0"/>
                <w:numId w:val="2"/>
              </w:numPr>
            </w:pPr>
            <w:r>
              <w:t>D</w:t>
            </w:r>
            <w:r w:rsidR="00384D2E">
              <w:t>ette</w:t>
            </w:r>
            <w:r>
              <w:t xml:space="preserve"> er balanseført som eiendel i regnskapet.</w:t>
            </w:r>
          </w:p>
        </w:tc>
      </w:tr>
      <w:tr w:rsidR="00165324" w14:paraId="343CF355" w14:textId="77777777" w:rsidTr="00F13C2F">
        <w:tc>
          <w:tcPr>
            <w:tcW w:w="3020" w:type="dxa"/>
          </w:tcPr>
          <w:p w14:paraId="3F4C26D3" w14:textId="77777777" w:rsidR="00165324" w:rsidRDefault="00165324" w:rsidP="00F13C2F">
            <w:pPr>
              <w:rPr>
                <w:b/>
                <w:bCs/>
              </w:rPr>
            </w:pPr>
            <w:r>
              <w:rPr>
                <w:b/>
                <w:bCs/>
              </w:rPr>
              <w:t>Til orientering:</w:t>
            </w:r>
          </w:p>
          <w:p w14:paraId="469F685F" w14:textId="4427A0AF" w:rsidR="00165324" w:rsidRDefault="00165324" w:rsidP="00F13C2F">
            <w:pPr>
              <w:rPr>
                <w:b/>
                <w:bCs/>
              </w:rPr>
            </w:pPr>
            <w:r>
              <w:rPr>
                <w:b/>
                <w:bCs/>
              </w:rPr>
              <w:t>Gausvik Grunneierlag</w:t>
            </w:r>
          </w:p>
        </w:tc>
        <w:tc>
          <w:tcPr>
            <w:tcW w:w="5197" w:type="dxa"/>
          </w:tcPr>
          <w:p w14:paraId="491E6A9B" w14:textId="77777777" w:rsidR="00165324" w:rsidRDefault="00165324" w:rsidP="00705CF9">
            <w:pPr>
              <w:divId w:val="2110542699"/>
              <w:rPr>
                <w:rFonts w:eastAsia="Times New Roman" w:cs="Times New Roman"/>
                <w:color w:val="000000"/>
                <w:kern w:val="0"/>
                <w:shd w:val="clear" w:color="auto" w:fill="FFFFFF"/>
                <w14:ligatures w14:val="none"/>
              </w:rPr>
            </w:pPr>
            <w:r>
              <w:rPr>
                <w:rFonts w:eastAsia="Times New Roman" w:cs="Times New Roman"/>
                <w:color w:val="000000"/>
                <w:kern w:val="0"/>
                <w:shd w:val="clear" w:color="auto" w:fill="FFFFFF"/>
                <w14:ligatures w14:val="none"/>
              </w:rPr>
              <w:t xml:space="preserve">Det inngått </w:t>
            </w:r>
            <w:r w:rsidRPr="00705CF9">
              <w:rPr>
                <w:rFonts w:eastAsia="Times New Roman" w:cs="Times New Roman"/>
                <w:color w:val="000000"/>
                <w:kern w:val="0"/>
                <w:shd w:val="clear" w:color="auto" w:fill="FFFFFF"/>
                <w14:ligatures w14:val="none"/>
              </w:rPr>
              <w:t>en 4 års avtale med Gausvik Grunneierlag som vi i styret ikke visste om.</w:t>
            </w:r>
          </w:p>
          <w:p w14:paraId="65D62107" w14:textId="5A7EAF78" w:rsidR="00165324" w:rsidRPr="00705CF9" w:rsidRDefault="00165324" w:rsidP="00705CF9">
            <w:pPr>
              <w:divId w:val="2110542699"/>
              <w:rPr>
                <w:rFonts w:eastAsia="Times New Roman" w:cs="Times New Roman"/>
                <w:kern w:val="0"/>
                <w14:ligatures w14:val="none"/>
              </w:rPr>
            </w:pPr>
            <w:r w:rsidRPr="00705CF9">
              <w:rPr>
                <w:rFonts w:eastAsia="Times New Roman" w:cs="Times New Roman"/>
                <w:color w:val="000000"/>
                <w:kern w:val="0"/>
                <w:shd w:val="clear" w:color="auto" w:fill="FFFFFF"/>
                <w14:ligatures w14:val="none"/>
              </w:rPr>
              <w:t>Heller ikke det gamle styret.</w:t>
            </w:r>
          </w:p>
          <w:p w14:paraId="5CF634F1" w14:textId="5D60BF2D" w:rsidR="00165324" w:rsidRDefault="00165324" w:rsidP="004164B7">
            <w:pPr>
              <w:divId w:val="517543437"/>
              <w:rPr>
                <w:rFonts w:eastAsia="Times New Roman" w:cs="Times New Roman"/>
                <w:color w:val="000000"/>
                <w:kern w:val="0"/>
                <w14:ligatures w14:val="none"/>
              </w:rPr>
            </w:pPr>
            <w:r w:rsidRPr="00705CF9">
              <w:rPr>
                <w:rFonts w:eastAsia="Times New Roman" w:cs="Times New Roman"/>
                <w:color w:val="000000"/>
                <w:kern w:val="0"/>
                <w14:ligatures w14:val="none"/>
              </w:rPr>
              <w:t>I og med at HJFF planlegge</w:t>
            </w:r>
            <w:r>
              <w:rPr>
                <w:rFonts w:eastAsia="Times New Roman" w:cs="Times New Roman"/>
                <w:color w:val="000000"/>
                <w:kern w:val="0"/>
                <w14:ligatures w14:val="none"/>
              </w:rPr>
              <w:t>r</w:t>
            </w:r>
            <w:r w:rsidRPr="00705CF9">
              <w:rPr>
                <w:rFonts w:eastAsia="Times New Roman" w:cs="Times New Roman"/>
                <w:color w:val="000000"/>
                <w:kern w:val="0"/>
                <w14:ligatures w14:val="none"/>
              </w:rPr>
              <w:t xml:space="preserve"> prøve kan det være greit å ha denne avtalen i bunn</w:t>
            </w:r>
            <w:r w:rsidR="00B66C82">
              <w:rPr>
                <w:rFonts w:eastAsia="Times New Roman" w:cs="Times New Roman"/>
                <w:color w:val="000000"/>
                <w:kern w:val="0"/>
                <w14:ligatures w14:val="none"/>
              </w:rPr>
              <w:t>, men d</w:t>
            </w:r>
            <w:r>
              <w:rPr>
                <w:rFonts w:eastAsia="Times New Roman" w:cs="Times New Roman"/>
                <w:color w:val="000000"/>
                <w:kern w:val="0"/>
                <w14:ligatures w14:val="none"/>
              </w:rPr>
              <w:t>ette</w:t>
            </w:r>
            <w:r w:rsidR="001B65A1">
              <w:rPr>
                <w:rFonts w:eastAsia="Times New Roman" w:cs="Times New Roman"/>
                <w:color w:val="000000"/>
                <w:kern w:val="0"/>
                <w14:ligatures w14:val="none"/>
              </w:rPr>
              <w:t xml:space="preserve"> skulle vært styrebehandlet</w:t>
            </w:r>
            <w:r w:rsidR="00B66C82">
              <w:rPr>
                <w:rFonts w:eastAsia="Times New Roman" w:cs="Times New Roman"/>
                <w:color w:val="000000"/>
                <w:kern w:val="0"/>
                <w14:ligatures w14:val="none"/>
              </w:rPr>
              <w:t xml:space="preserve"> før avtalen ble inngått.</w:t>
            </w:r>
          </w:p>
          <w:p w14:paraId="6C73DEF3" w14:textId="63930573" w:rsidR="001B65A1" w:rsidRPr="004164B7" w:rsidRDefault="001B65A1" w:rsidP="004164B7">
            <w:pPr>
              <w:divId w:val="517543437"/>
              <w:rPr>
                <w:rFonts w:eastAsia="Times New Roman" w:cs="Times New Roman"/>
                <w:color w:val="000000"/>
                <w:kern w:val="0"/>
                <w14:ligatures w14:val="none"/>
              </w:rPr>
            </w:pPr>
            <w:r>
              <w:rPr>
                <w:rFonts w:eastAsia="Times New Roman" w:cs="Times New Roman"/>
                <w:color w:val="000000"/>
                <w:kern w:val="0"/>
                <w14:ligatures w14:val="none"/>
              </w:rPr>
              <w:t>*</w:t>
            </w:r>
            <w:r w:rsidR="00E62A42">
              <w:rPr>
                <w:rFonts w:eastAsia="Times New Roman" w:cs="Times New Roman"/>
                <w:color w:val="000000"/>
                <w:kern w:val="0"/>
                <w14:ligatures w14:val="none"/>
              </w:rPr>
              <w:t xml:space="preserve">Vi følger den avtalen som er </w:t>
            </w:r>
            <w:r w:rsidR="007B1773">
              <w:rPr>
                <w:rFonts w:eastAsia="Times New Roman" w:cs="Times New Roman"/>
                <w:color w:val="000000"/>
                <w:kern w:val="0"/>
                <w14:ligatures w14:val="none"/>
              </w:rPr>
              <w:t>g</w:t>
            </w:r>
            <w:r w:rsidR="00E62A42">
              <w:rPr>
                <w:rFonts w:eastAsia="Times New Roman" w:cs="Times New Roman"/>
                <w:color w:val="000000"/>
                <w:kern w:val="0"/>
                <w14:ligatures w14:val="none"/>
              </w:rPr>
              <w:t>jort</w:t>
            </w:r>
            <w:r w:rsidR="00B66C82">
              <w:rPr>
                <w:rFonts w:eastAsia="Times New Roman" w:cs="Times New Roman"/>
                <w:color w:val="000000"/>
                <w:kern w:val="0"/>
                <w14:ligatures w14:val="none"/>
              </w:rPr>
              <w:t>.</w:t>
            </w:r>
          </w:p>
        </w:tc>
      </w:tr>
      <w:tr w:rsidR="00165324" w14:paraId="55D439A1" w14:textId="77777777" w:rsidTr="00F13C2F">
        <w:tc>
          <w:tcPr>
            <w:tcW w:w="3020" w:type="dxa"/>
          </w:tcPr>
          <w:p w14:paraId="024C8636" w14:textId="77777777" w:rsidR="00165324" w:rsidRDefault="00165324" w:rsidP="00F13C2F">
            <w:pPr>
              <w:rPr>
                <w:b/>
                <w:bCs/>
              </w:rPr>
            </w:pPr>
            <w:r>
              <w:rPr>
                <w:b/>
                <w:bCs/>
              </w:rPr>
              <w:t>Til orientering:</w:t>
            </w:r>
          </w:p>
          <w:p w14:paraId="7AFB3F56" w14:textId="7AD85FFC" w:rsidR="00165324" w:rsidRDefault="00165324" w:rsidP="00F13C2F">
            <w:pPr>
              <w:rPr>
                <w:b/>
                <w:bCs/>
              </w:rPr>
            </w:pPr>
            <w:r>
              <w:rPr>
                <w:b/>
                <w:bCs/>
              </w:rPr>
              <w:t>Ny hjemmeside HVFK</w:t>
            </w:r>
          </w:p>
        </w:tc>
        <w:tc>
          <w:tcPr>
            <w:tcW w:w="5197" w:type="dxa"/>
          </w:tcPr>
          <w:p w14:paraId="295D66D1" w14:textId="7BCA49AC" w:rsidR="00165324" w:rsidRDefault="00165324" w:rsidP="00705CF9">
            <w:pPr>
              <w:rPr>
                <w:rFonts w:eastAsia="Times New Roman" w:cs="Times New Roman"/>
                <w:color w:val="000000"/>
                <w:kern w:val="0"/>
                <w:shd w:val="clear" w:color="auto" w:fill="FFFFFF"/>
                <w14:ligatures w14:val="none"/>
              </w:rPr>
            </w:pPr>
            <w:r>
              <w:rPr>
                <w:rFonts w:eastAsia="Times New Roman" w:cs="Times New Roman"/>
                <w:color w:val="000000"/>
                <w:kern w:val="0"/>
                <w:shd w:val="clear" w:color="auto" w:fill="FFFFFF"/>
                <w14:ligatures w14:val="none"/>
              </w:rPr>
              <w:t xml:space="preserve">Den nye hjemmesiden vår </w:t>
            </w:r>
            <w:r w:rsidR="00853225">
              <w:rPr>
                <w:rFonts w:eastAsia="Times New Roman" w:cs="Times New Roman"/>
                <w:color w:val="000000"/>
                <w:kern w:val="0"/>
                <w:shd w:val="clear" w:color="auto" w:fill="FFFFFF"/>
                <w14:ligatures w14:val="none"/>
              </w:rPr>
              <w:t>var</w:t>
            </w:r>
            <w:r>
              <w:rPr>
                <w:rFonts w:eastAsia="Times New Roman" w:cs="Times New Roman"/>
                <w:color w:val="000000"/>
                <w:kern w:val="0"/>
                <w:shd w:val="clear" w:color="auto" w:fill="FFFFFF"/>
                <w14:ligatures w14:val="none"/>
              </w:rPr>
              <w:t xml:space="preserve"> operativ fra </w:t>
            </w:r>
            <w:r w:rsidR="00853225">
              <w:rPr>
                <w:rFonts w:eastAsia="Times New Roman" w:cs="Times New Roman"/>
                <w:color w:val="000000"/>
                <w:kern w:val="0"/>
                <w:shd w:val="clear" w:color="auto" w:fill="FFFFFF"/>
                <w14:ligatures w14:val="none"/>
              </w:rPr>
              <w:t>torsdag 25</w:t>
            </w:r>
            <w:r>
              <w:rPr>
                <w:rFonts w:eastAsia="Times New Roman" w:cs="Times New Roman"/>
                <w:color w:val="000000"/>
                <w:kern w:val="0"/>
                <w:shd w:val="clear" w:color="auto" w:fill="FFFFFF"/>
                <w14:ligatures w14:val="none"/>
              </w:rPr>
              <w:t>.1.2024</w:t>
            </w:r>
            <w:r w:rsidR="006E1B1B">
              <w:rPr>
                <w:rFonts w:eastAsia="Times New Roman" w:cs="Times New Roman"/>
                <w:color w:val="000000"/>
                <w:kern w:val="0"/>
                <w:shd w:val="clear" w:color="auto" w:fill="FFFFFF"/>
                <w14:ligatures w14:val="none"/>
              </w:rPr>
              <w:t xml:space="preserve"> </w:t>
            </w:r>
            <w:r w:rsidR="003F4D14">
              <w:rPr>
                <w:rFonts w:eastAsia="Times New Roman" w:cs="Times New Roman"/>
                <w:color w:val="000000"/>
                <w:kern w:val="0"/>
                <w:shd w:val="clear" w:color="auto" w:fill="FFFFFF"/>
                <w14:ligatures w14:val="none"/>
              </w:rPr>
              <w:t xml:space="preserve">ca </w:t>
            </w:r>
            <w:r w:rsidR="006E1B1B">
              <w:rPr>
                <w:rFonts w:eastAsia="Times New Roman" w:cs="Times New Roman"/>
                <w:color w:val="000000"/>
                <w:kern w:val="0"/>
                <w:shd w:val="clear" w:color="auto" w:fill="FFFFFF"/>
                <w14:ligatures w14:val="none"/>
              </w:rPr>
              <w:t xml:space="preserve">kl 16:00. </w:t>
            </w:r>
          </w:p>
          <w:p w14:paraId="13B9B151" w14:textId="08498C18" w:rsidR="00165324" w:rsidRDefault="00165324" w:rsidP="00705CF9">
            <w:pPr>
              <w:rPr>
                <w:rFonts w:eastAsia="Times New Roman" w:cs="Times New Roman"/>
                <w:color w:val="000000"/>
                <w:kern w:val="0"/>
                <w:shd w:val="clear" w:color="auto" w:fill="FFFFFF"/>
                <w14:ligatures w14:val="none"/>
              </w:rPr>
            </w:pPr>
            <w:r>
              <w:rPr>
                <w:rFonts w:eastAsia="Times New Roman" w:cs="Times New Roman"/>
                <w:color w:val="000000"/>
                <w:kern w:val="0"/>
                <w:shd w:val="clear" w:color="auto" w:fill="FFFFFF"/>
                <w14:ligatures w14:val="none"/>
              </w:rPr>
              <w:t>Den nye siden erstatter den gamle med samme domenenavn: www.hvfk.org</w:t>
            </w:r>
          </w:p>
        </w:tc>
      </w:tr>
      <w:tr w:rsidR="00165324" w14:paraId="57747E54" w14:textId="77777777" w:rsidTr="00F13C2F">
        <w:tc>
          <w:tcPr>
            <w:tcW w:w="3020" w:type="dxa"/>
          </w:tcPr>
          <w:p w14:paraId="4292E7C5" w14:textId="77777777" w:rsidR="00165324" w:rsidRDefault="00165324" w:rsidP="00F13C2F">
            <w:pPr>
              <w:rPr>
                <w:b/>
                <w:bCs/>
              </w:rPr>
            </w:pPr>
          </w:p>
        </w:tc>
        <w:tc>
          <w:tcPr>
            <w:tcW w:w="5197" w:type="dxa"/>
          </w:tcPr>
          <w:p w14:paraId="18D250DA" w14:textId="77777777" w:rsidR="00165324" w:rsidRDefault="00165324" w:rsidP="00705CF9">
            <w:pPr>
              <w:rPr>
                <w:rFonts w:eastAsia="Times New Roman" w:cs="Times New Roman"/>
                <w:color w:val="000000"/>
                <w:kern w:val="0"/>
                <w:shd w:val="clear" w:color="auto" w:fill="FFFFFF"/>
                <w14:ligatures w14:val="none"/>
              </w:rPr>
            </w:pPr>
          </w:p>
        </w:tc>
      </w:tr>
      <w:tr w:rsidR="00165324" w14:paraId="66A9C720" w14:textId="77777777" w:rsidTr="00F13C2F">
        <w:tc>
          <w:tcPr>
            <w:tcW w:w="3020" w:type="dxa"/>
          </w:tcPr>
          <w:p w14:paraId="214FE2AA" w14:textId="77777777" w:rsidR="00165324" w:rsidRDefault="00165324" w:rsidP="00F13C2F">
            <w:pPr>
              <w:rPr>
                <w:b/>
                <w:bCs/>
              </w:rPr>
            </w:pPr>
          </w:p>
        </w:tc>
        <w:tc>
          <w:tcPr>
            <w:tcW w:w="5197" w:type="dxa"/>
          </w:tcPr>
          <w:p w14:paraId="10B764FC" w14:textId="77777777" w:rsidR="00165324" w:rsidRDefault="00165324" w:rsidP="00F13C2F"/>
        </w:tc>
      </w:tr>
      <w:tr w:rsidR="00165324" w14:paraId="708C982C" w14:textId="77777777" w:rsidTr="00F13C2F">
        <w:tc>
          <w:tcPr>
            <w:tcW w:w="3020" w:type="dxa"/>
          </w:tcPr>
          <w:p w14:paraId="1A48FD94" w14:textId="77777777" w:rsidR="00165324" w:rsidRDefault="00165324" w:rsidP="00F13C2F">
            <w:pPr>
              <w:rPr>
                <w:b/>
                <w:bCs/>
              </w:rPr>
            </w:pPr>
          </w:p>
        </w:tc>
        <w:tc>
          <w:tcPr>
            <w:tcW w:w="5197" w:type="dxa"/>
          </w:tcPr>
          <w:p w14:paraId="7D34E044" w14:textId="77777777" w:rsidR="00165324" w:rsidRDefault="00165324" w:rsidP="00F13C2F"/>
        </w:tc>
      </w:tr>
      <w:tr w:rsidR="00165324" w14:paraId="694693AB" w14:textId="77777777" w:rsidTr="00F13C2F">
        <w:tc>
          <w:tcPr>
            <w:tcW w:w="3020" w:type="dxa"/>
          </w:tcPr>
          <w:p w14:paraId="5CB6B968" w14:textId="5B2C5178" w:rsidR="00165324" w:rsidRPr="00293C6E" w:rsidRDefault="00165324" w:rsidP="00F13C2F">
            <w:pPr>
              <w:rPr>
                <w:b/>
                <w:bCs/>
              </w:rPr>
            </w:pPr>
            <w:r w:rsidRPr="00293C6E">
              <w:rPr>
                <w:b/>
                <w:bCs/>
              </w:rPr>
              <w:t xml:space="preserve">Møte </w:t>
            </w:r>
            <w:r>
              <w:rPr>
                <w:b/>
                <w:bCs/>
              </w:rPr>
              <w:t>slutt</w:t>
            </w:r>
          </w:p>
        </w:tc>
        <w:tc>
          <w:tcPr>
            <w:tcW w:w="5197" w:type="dxa"/>
          </w:tcPr>
          <w:p w14:paraId="68F3BA7F" w14:textId="1CC0A146" w:rsidR="00165324" w:rsidRDefault="00D05F79" w:rsidP="00F13C2F">
            <w:r>
              <w:t>21:50</w:t>
            </w:r>
          </w:p>
        </w:tc>
      </w:tr>
      <w:tr w:rsidR="00165324" w14:paraId="314F5541" w14:textId="77777777" w:rsidTr="00F13C2F">
        <w:tc>
          <w:tcPr>
            <w:tcW w:w="3020" w:type="dxa"/>
          </w:tcPr>
          <w:p w14:paraId="539BF8C9" w14:textId="7BDB93D7" w:rsidR="00165324" w:rsidRDefault="00165324" w:rsidP="00F13C2F">
            <w:pPr>
              <w:rPr>
                <w:b/>
                <w:bCs/>
              </w:rPr>
            </w:pPr>
            <w:r>
              <w:rPr>
                <w:b/>
                <w:bCs/>
              </w:rPr>
              <w:t xml:space="preserve">Neste møte </w:t>
            </w:r>
          </w:p>
        </w:tc>
        <w:tc>
          <w:tcPr>
            <w:tcW w:w="5197" w:type="dxa"/>
          </w:tcPr>
          <w:p w14:paraId="21A425EA" w14:textId="00E938B2" w:rsidR="00165324" w:rsidRDefault="00CE2842" w:rsidP="00F13C2F">
            <w:r>
              <w:t>13.2.24 kl 20:00</w:t>
            </w:r>
          </w:p>
        </w:tc>
      </w:tr>
      <w:tr w:rsidR="00165324" w14:paraId="0A1AFD00" w14:textId="77777777" w:rsidTr="00F13C2F">
        <w:tc>
          <w:tcPr>
            <w:tcW w:w="3020" w:type="dxa"/>
          </w:tcPr>
          <w:p w14:paraId="4B8670E2" w14:textId="77777777" w:rsidR="00165324" w:rsidRDefault="00165324" w:rsidP="00F13C2F">
            <w:pPr>
              <w:rPr>
                <w:b/>
                <w:bCs/>
              </w:rPr>
            </w:pPr>
            <w:r>
              <w:rPr>
                <w:b/>
                <w:bCs/>
              </w:rPr>
              <w:t>Ref. Jannicke G. Andersen</w:t>
            </w:r>
          </w:p>
        </w:tc>
        <w:tc>
          <w:tcPr>
            <w:tcW w:w="5197" w:type="dxa"/>
          </w:tcPr>
          <w:p w14:paraId="7FA578DF" w14:textId="77777777" w:rsidR="00165324" w:rsidRDefault="00165324" w:rsidP="00F13C2F"/>
        </w:tc>
      </w:tr>
    </w:tbl>
    <w:p w14:paraId="48689163" w14:textId="77777777" w:rsidR="007E67DA" w:rsidRPr="002C6508" w:rsidRDefault="007E67DA" w:rsidP="00F13C2F"/>
    <w:p w14:paraId="6E9E5921" w14:textId="77777777" w:rsidR="007E67DA" w:rsidRDefault="007E67DA" w:rsidP="00F13C2F"/>
    <w:p w14:paraId="74F44BE4" w14:textId="77777777" w:rsidR="007E67DA" w:rsidRDefault="007E67DA"/>
    <w:sectPr w:rsidR="007E67DA" w:rsidSect="00C16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4C0D"/>
    <w:multiLevelType w:val="hybridMultilevel"/>
    <w:tmpl w:val="B2A86F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F534C2"/>
    <w:multiLevelType w:val="hybridMultilevel"/>
    <w:tmpl w:val="E9921FA6"/>
    <w:lvl w:ilvl="0" w:tplc="FFFFFFFF">
      <w:start w:val="10"/>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C8E1FEB"/>
    <w:multiLevelType w:val="hybridMultilevel"/>
    <w:tmpl w:val="A7725F9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3317F5"/>
    <w:multiLevelType w:val="hybridMultilevel"/>
    <w:tmpl w:val="FCCCA9CA"/>
    <w:lvl w:ilvl="0" w:tplc="FFFFFFFF">
      <w:start w:val="4"/>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2B2032C"/>
    <w:multiLevelType w:val="hybridMultilevel"/>
    <w:tmpl w:val="A8044BB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90402768">
    <w:abstractNumId w:val="0"/>
  </w:num>
  <w:num w:numId="2" w16cid:durableId="1200514144">
    <w:abstractNumId w:val="1"/>
  </w:num>
  <w:num w:numId="3" w16cid:durableId="1108701973">
    <w:abstractNumId w:val="2"/>
  </w:num>
  <w:num w:numId="4" w16cid:durableId="1006637630">
    <w:abstractNumId w:val="3"/>
  </w:num>
  <w:num w:numId="5" w16cid:durableId="1523202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DA"/>
    <w:rsid w:val="00004BD4"/>
    <w:rsid w:val="000152D7"/>
    <w:rsid w:val="0002329C"/>
    <w:rsid w:val="00032B05"/>
    <w:rsid w:val="00037B98"/>
    <w:rsid w:val="00047CC0"/>
    <w:rsid w:val="000523EB"/>
    <w:rsid w:val="00063C0F"/>
    <w:rsid w:val="000646D7"/>
    <w:rsid w:val="00072576"/>
    <w:rsid w:val="0008060D"/>
    <w:rsid w:val="00083A6E"/>
    <w:rsid w:val="00087DD4"/>
    <w:rsid w:val="00092732"/>
    <w:rsid w:val="000A13C6"/>
    <w:rsid w:val="000A5D0A"/>
    <w:rsid w:val="000A784E"/>
    <w:rsid w:val="000B471E"/>
    <w:rsid w:val="000B699D"/>
    <w:rsid w:val="000C01CE"/>
    <w:rsid w:val="000C6B46"/>
    <w:rsid w:val="000D10B1"/>
    <w:rsid w:val="000E6876"/>
    <w:rsid w:val="001132B0"/>
    <w:rsid w:val="001175A0"/>
    <w:rsid w:val="00123748"/>
    <w:rsid w:val="0013042F"/>
    <w:rsid w:val="00135912"/>
    <w:rsid w:val="00136135"/>
    <w:rsid w:val="001401CE"/>
    <w:rsid w:val="0015354F"/>
    <w:rsid w:val="00164F1E"/>
    <w:rsid w:val="00165324"/>
    <w:rsid w:val="00167453"/>
    <w:rsid w:val="00170C73"/>
    <w:rsid w:val="00191D50"/>
    <w:rsid w:val="00194FDA"/>
    <w:rsid w:val="001A08A5"/>
    <w:rsid w:val="001B65A1"/>
    <w:rsid w:val="001C2569"/>
    <w:rsid w:val="001D582D"/>
    <w:rsid w:val="001F4A6E"/>
    <w:rsid w:val="0023421A"/>
    <w:rsid w:val="002425FD"/>
    <w:rsid w:val="002427B4"/>
    <w:rsid w:val="00271924"/>
    <w:rsid w:val="00287285"/>
    <w:rsid w:val="002A56EB"/>
    <w:rsid w:val="002B00D0"/>
    <w:rsid w:val="002B0916"/>
    <w:rsid w:val="002C1FF4"/>
    <w:rsid w:val="002C6A14"/>
    <w:rsid w:val="002D171F"/>
    <w:rsid w:val="00326198"/>
    <w:rsid w:val="003339A8"/>
    <w:rsid w:val="00340508"/>
    <w:rsid w:val="00343F54"/>
    <w:rsid w:val="00374A92"/>
    <w:rsid w:val="00384D2E"/>
    <w:rsid w:val="00396F02"/>
    <w:rsid w:val="003F4D14"/>
    <w:rsid w:val="004164B7"/>
    <w:rsid w:val="00445BD4"/>
    <w:rsid w:val="00474129"/>
    <w:rsid w:val="0049779A"/>
    <w:rsid w:val="004A08F6"/>
    <w:rsid w:val="004B0392"/>
    <w:rsid w:val="004B6A94"/>
    <w:rsid w:val="004D18C4"/>
    <w:rsid w:val="004D571F"/>
    <w:rsid w:val="004F3638"/>
    <w:rsid w:val="004F5AF5"/>
    <w:rsid w:val="005362F5"/>
    <w:rsid w:val="00566B6E"/>
    <w:rsid w:val="005A34B4"/>
    <w:rsid w:val="005A4294"/>
    <w:rsid w:val="005B0011"/>
    <w:rsid w:val="005B5CF2"/>
    <w:rsid w:val="005C0550"/>
    <w:rsid w:val="005D7213"/>
    <w:rsid w:val="005E3DAD"/>
    <w:rsid w:val="006023DB"/>
    <w:rsid w:val="0062063A"/>
    <w:rsid w:val="00627D5B"/>
    <w:rsid w:val="00630FA5"/>
    <w:rsid w:val="00635D73"/>
    <w:rsid w:val="00642B13"/>
    <w:rsid w:val="006449A8"/>
    <w:rsid w:val="00650E8B"/>
    <w:rsid w:val="00697F20"/>
    <w:rsid w:val="006A658B"/>
    <w:rsid w:val="006B5285"/>
    <w:rsid w:val="006C65B8"/>
    <w:rsid w:val="006E1B1B"/>
    <w:rsid w:val="00705CF9"/>
    <w:rsid w:val="007135CD"/>
    <w:rsid w:val="0071442C"/>
    <w:rsid w:val="00727777"/>
    <w:rsid w:val="00735663"/>
    <w:rsid w:val="007610AC"/>
    <w:rsid w:val="00762A60"/>
    <w:rsid w:val="00772A68"/>
    <w:rsid w:val="007827EC"/>
    <w:rsid w:val="007B1773"/>
    <w:rsid w:val="007C0420"/>
    <w:rsid w:val="007C232F"/>
    <w:rsid w:val="007D669A"/>
    <w:rsid w:val="007E3C63"/>
    <w:rsid w:val="007E67DA"/>
    <w:rsid w:val="008373C9"/>
    <w:rsid w:val="00853225"/>
    <w:rsid w:val="00857093"/>
    <w:rsid w:val="00860189"/>
    <w:rsid w:val="008742E0"/>
    <w:rsid w:val="00874FC6"/>
    <w:rsid w:val="00881273"/>
    <w:rsid w:val="008924FB"/>
    <w:rsid w:val="0089706F"/>
    <w:rsid w:val="008A6B52"/>
    <w:rsid w:val="008B2FF2"/>
    <w:rsid w:val="008B7EEC"/>
    <w:rsid w:val="008C23D0"/>
    <w:rsid w:val="008D696C"/>
    <w:rsid w:val="008E0B8A"/>
    <w:rsid w:val="008E5239"/>
    <w:rsid w:val="00903CEC"/>
    <w:rsid w:val="0090446F"/>
    <w:rsid w:val="00910EA2"/>
    <w:rsid w:val="00922005"/>
    <w:rsid w:val="00927288"/>
    <w:rsid w:val="00930095"/>
    <w:rsid w:val="00945B33"/>
    <w:rsid w:val="00952AB4"/>
    <w:rsid w:val="00985388"/>
    <w:rsid w:val="009A1045"/>
    <w:rsid w:val="009B0BC8"/>
    <w:rsid w:val="009D43FC"/>
    <w:rsid w:val="009D4E06"/>
    <w:rsid w:val="009D6238"/>
    <w:rsid w:val="009E1DCF"/>
    <w:rsid w:val="009E2D31"/>
    <w:rsid w:val="009F67FD"/>
    <w:rsid w:val="00A03DAB"/>
    <w:rsid w:val="00A06A65"/>
    <w:rsid w:val="00A14F01"/>
    <w:rsid w:val="00A20948"/>
    <w:rsid w:val="00A34B7E"/>
    <w:rsid w:val="00A46E0D"/>
    <w:rsid w:val="00A46FC1"/>
    <w:rsid w:val="00A610F2"/>
    <w:rsid w:val="00A64091"/>
    <w:rsid w:val="00A759A1"/>
    <w:rsid w:val="00A92B88"/>
    <w:rsid w:val="00AA33D5"/>
    <w:rsid w:val="00AA36D6"/>
    <w:rsid w:val="00AB21A5"/>
    <w:rsid w:val="00AE229F"/>
    <w:rsid w:val="00AF6174"/>
    <w:rsid w:val="00AF6742"/>
    <w:rsid w:val="00B005F7"/>
    <w:rsid w:val="00B062A3"/>
    <w:rsid w:val="00B10D8A"/>
    <w:rsid w:val="00B10F89"/>
    <w:rsid w:val="00B1343E"/>
    <w:rsid w:val="00B23342"/>
    <w:rsid w:val="00B329DF"/>
    <w:rsid w:val="00B35756"/>
    <w:rsid w:val="00B46E88"/>
    <w:rsid w:val="00B66C82"/>
    <w:rsid w:val="00B74000"/>
    <w:rsid w:val="00B94919"/>
    <w:rsid w:val="00BA3922"/>
    <w:rsid w:val="00BA7EEF"/>
    <w:rsid w:val="00BB2D16"/>
    <w:rsid w:val="00BD5004"/>
    <w:rsid w:val="00BF1B70"/>
    <w:rsid w:val="00BF3CF3"/>
    <w:rsid w:val="00C14108"/>
    <w:rsid w:val="00C164EC"/>
    <w:rsid w:val="00C34C56"/>
    <w:rsid w:val="00C52701"/>
    <w:rsid w:val="00C55384"/>
    <w:rsid w:val="00C55552"/>
    <w:rsid w:val="00C60C17"/>
    <w:rsid w:val="00C63683"/>
    <w:rsid w:val="00C63A20"/>
    <w:rsid w:val="00C65FB5"/>
    <w:rsid w:val="00C92F73"/>
    <w:rsid w:val="00CB078D"/>
    <w:rsid w:val="00CE2842"/>
    <w:rsid w:val="00CF331E"/>
    <w:rsid w:val="00D01FF5"/>
    <w:rsid w:val="00D02C2F"/>
    <w:rsid w:val="00D05F79"/>
    <w:rsid w:val="00D1076A"/>
    <w:rsid w:val="00D22B4C"/>
    <w:rsid w:val="00D334C4"/>
    <w:rsid w:val="00D43967"/>
    <w:rsid w:val="00D5782F"/>
    <w:rsid w:val="00D84143"/>
    <w:rsid w:val="00DA0DD5"/>
    <w:rsid w:val="00DA151B"/>
    <w:rsid w:val="00DB370F"/>
    <w:rsid w:val="00DC22ED"/>
    <w:rsid w:val="00DD0414"/>
    <w:rsid w:val="00DD0BB3"/>
    <w:rsid w:val="00DE1807"/>
    <w:rsid w:val="00DF0C15"/>
    <w:rsid w:val="00E240F7"/>
    <w:rsid w:val="00E62A42"/>
    <w:rsid w:val="00E76EAE"/>
    <w:rsid w:val="00EB7168"/>
    <w:rsid w:val="00EF0B2D"/>
    <w:rsid w:val="00EF7962"/>
    <w:rsid w:val="00F22A15"/>
    <w:rsid w:val="00F41680"/>
    <w:rsid w:val="00F80292"/>
    <w:rsid w:val="00F8226D"/>
    <w:rsid w:val="00F8351B"/>
    <w:rsid w:val="00F92466"/>
    <w:rsid w:val="00F929E2"/>
    <w:rsid w:val="00FC1C7C"/>
    <w:rsid w:val="00FC43F6"/>
    <w:rsid w:val="00FD66F7"/>
    <w:rsid w:val="00FD7356"/>
    <w:rsid w:val="00FE4AE9"/>
    <w:rsid w:val="00FE4CC1"/>
    <w:rsid w:val="00FF1C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B982F54"/>
  <w15:chartTrackingRefBased/>
  <w15:docId w15:val="{D61CABC1-FDC0-384F-B946-5194E3CB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E6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03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542699">
      <w:bodyDiv w:val="1"/>
      <w:marLeft w:val="0"/>
      <w:marRight w:val="0"/>
      <w:marTop w:val="0"/>
      <w:marBottom w:val="0"/>
      <w:divBdr>
        <w:top w:val="none" w:sz="0" w:space="0" w:color="auto"/>
        <w:left w:val="none" w:sz="0" w:space="0" w:color="auto"/>
        <w:bottom w:val="none" w:sz="0" w:space="0" w:color="auto"/>
        <w:right w:val="none" w:sz="0" w:space="0" w:color="auto"/>
      </w:divBdr>
      <w:divsChild>
        <w:div w:id="51754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596</Words>
  <Characters>3164</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Jannicke G Andersen</dc:creator>
  <cp:keywords/>
  <dc:description/>
  <cp:lastModifiedBy>Jannicke G Andersen</cp:lastModifiedBy>
  <cp:revision>201</cp:revision>
  <dcterms:created xsi:type="dcterms:W3CDTF">2024-01-22T22:04:00Z</dcterms:created>
  <dcterms:modified xsi:type="dcterms:W3CDTF">2024-01-26T09:10:00Z</dcterms:modified>
</cp:coreProperties>
</file>